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DC8" w:rsidRPr="00120DC8" w:rsidRDefault="00120DC8" w:rsidP="00120DC8">
      <w:pPr>
        <w:spacing w:before="160" w:after="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 w:rsidRPr="00120D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СТВАРАОЦИ СРБИЈЕ” – </w:t>
      </w:r>
      <w:r w:rsidRPr="00120D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ОПШТИ ПРОГРАМ ФИНАНСИЈСКЕ ПОДРШКЕ СЕКТОРУ МСПП У 2026. ГОДИНИ </w:t>
      </w:r>
    </w:p>
    <w:p w:rsidR="008B2D46" w:rsidRDefault="008B2D46" w:rsidP="0096699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CS" w:eastAsia="sr-Cyrl-CS"/>
        </w:rPr>
      </w:pPr>
    </w:p>
    <w:p w:rsidR="008B2D46" w:rsidRPr="008B2D46" w:rsidRDefault="008B2D46" w:rsidP="008B2D4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Министарство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у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сарадњи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Фондом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Републике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Србије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спроводи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овај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програм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циљем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подстакне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ново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запошљавање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даљи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раст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активности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кроз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повећање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вредности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обима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производње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промета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јачање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конкурентности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као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кроз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пружање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подршке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почетницима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отпочињање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самосталног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пословања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тај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начин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стварају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повољнији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услови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одрживи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економски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унапређење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укупног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пословног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окружења</w:t>
      </w:r>
      <w:proofErr w:type="spellEnd"/>
      <w:r w:rsidR="00120DC8"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120DC8" w:rsidRDefault="00120DC8" w:rsidP="008B2D4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Програмом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предвиђа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усмеравање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финансијских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средстава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инвестиције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које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доприносе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одржању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унапређењу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постојећих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производних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пословних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капацитета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као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стабилности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пословања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привредних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субјеката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у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условима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тржишних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изазова</w:t>
      </w:r>
      <w:proofErr w:type="spellEnd"/>
      <w:r w:rsidRP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8B2D46" w:rsidRPr="008B2D46" w:rsidRDefault="008B2D46" w:rsidP="008B2D4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Кроз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свеобухватну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финансијску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подршку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како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кроз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широк опсег делатности које се подржавају, так и кроз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износ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бесповратних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средстава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која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додељују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</w:t>
      </w:r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широку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намену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предузетницима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120DC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се </w:t>
      </w:r>
      <w:proofErr w:type="spellStart"/>
      <w:r w:rsid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омогућава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лакши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почетак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пословања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r w:rsidR="00120DC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као и даљи развој пословања кроз </w:t>
      </w:r>
      <w:proofErr w:type="spellStart"/>
      <w:r w:rsid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набавку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неопходне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опреме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унапређење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пословних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капацитета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јачање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конкурентности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тржишту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овај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начин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стварају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предуслови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одржив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раст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120DC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 развој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привредних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субјеката</w:t>
      </w:r>
      <w:proofErr w:type="spellEnd"/>
      <w:r w:rsid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и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дугорочан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допринос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економском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развоју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Републике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Србије</w:t>
      </w:r>
      <w:proofErr w:type="spellEnd"/>
      <w:r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966995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Основне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информације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о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Програму</w:t>
      </w:r>
      <w:proofErr w:type="spellEnd"/>
    </w:p>
    <w:p w:rsidR="00BE329E" w:rsidRPr="00BE329E" w:rsidRDefault="00BE329E" w:rsidP="009669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спровођење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Програма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опредељено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укупно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8B2D46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8</w:t>
      </w:r>
      <w:r w:rsidRPr="0096699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0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.000.000,00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динара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бесповратних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Преостали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износ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инвестиционог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привредних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субјеката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финансираће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сопствених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корисника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или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кредита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Фонда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9A357A" w:rsidRPr="00966995" w:rsidRDefault="009A357A" w:rsidP="009669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</w:pP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Право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да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се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пријаве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имају</w:t>
      </w:r>
      <w:proofErr w:type="spellEnd"/>
      <w:r w:rsidRPr="0096699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предузетници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, мик</w:t>
      </w:r>
      <w:r w:rsid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>ро и мала привредна друштва и задруге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  <w:t xml:space="preserve"> који су регистровани у Агенцији за привредне регистре</w:t>
      </w:r>
      <w:r w:rsidR="00966995" w:rsidRPr="0096699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BE329E" w:rsidRPr="00BE329E" w:rsidRDefault="00BE329E" w:rsidP="0096699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Врсте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подршке</w:t>
      </w:r>
      <w:proofErr w:type="spellEnd"/>
    </w:p>
    <w:p w:rsidR="00BE329E" w:rsidRPr="00BE329E" w:rsidRDefault="00BE329E" w:rsidP="00BE32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Привредни субјекти који испуне услове могу остварити право на:</w:t>
      </w:r>
    </w:p>
    <w:p w:rsidR="00BE329E" w:rsidRPr="00BE329E" w:rsidRDefault="00BE329E" w:rsidP="008B2D4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бесповратна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средства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120DC8">
        <w:rPr>
          <w:rFonts w:ascii="Times New Roman" w:eastAsia="Times New Roman" w:hAnsi="Times New Roman" w:cs="Times New Roman"/>
          <w:sz w:val="24"/>
          <w:szCs w:val="24"/>
          <w:lang w:eastAsia="sr-Latn-RS"/>
        </w:rPr>
        <w:t>5</w:t>
      </w:r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0%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вредности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="008B2D46" w:rsidRPr="008B2D46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</w:t>
      </w:r>
      <w:r w:rsidR="00F43CD5" w:rsidRPr="00F43CD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F43CD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а </w:t>
      </w:r>
      <w:proofErr w:type="spellStart"/>
      <w:r w:rsidR="00F43CD5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највише</w:t>
      </w:r>
      <w:proofErr w:type="spellEnd"/>
      <w:r w:rsidR="00F43CD5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120DC8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1.000</w:t>
      </w:r>
      <w:r w:rsidR="00F43CD5"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.000,00 РСД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;</w:t>
      </w:r>
    </w:p>
    <w:p w:rsidR="00BE329E" w:rsidRPr="00BE329E" w:rsidRDefault="00BE329E" w:rsidP="00BE329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финансирање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остатка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462C7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инвестиције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сопствених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или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кредита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Фонда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роком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отплате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5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година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грејс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период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једне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године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каматну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стопу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2,5% </w:t>
      </w:r>
      <w:r w:rsidR="009A357A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 годишњем нивоу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уз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остала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средств</w:t>
      </w:r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а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обезбеђења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</w:t>
      </w:r>
      <w:proofErr w:type="spellStart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валутну</w:t>
      </w:r>
      <w:proofErr w:type="spellEnd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="009A357A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клаузулу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BE32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Укупна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вредност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улагања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једном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захтеву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може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бити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мања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400.000,00 РСД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нити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већа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од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120DC8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2.0</w:t>
      </w:r>
      <w:r w:rsidR="00F43CD5" w:rsidRPr="00F43CD5">
        <w:rPr>
          <w:rFonts w:ascii="Times New Roman" w:eastAsia="Times New Roman" w:hAnsi="Times New Roman" w:cs="Times New Roman"/>
          <w:b/>
          <w:sz w:val="24"/>
          <w:szCs w:val="24"/>
          <w:lang w:val="sr-Cyrl-RS" w:eastAsia="sr-Latn-RS"/>
        </w:rPr>
        <w:t>00</w:t>
      </w:r>
      <w:r w:rsidRPr="00F43CD5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.000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,00 РСД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Шта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може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да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се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финансира</w:t>
      </w:r>
    </w:p>
    <w:p w:rsidR="009A357A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  <w:r w:rsidRPr="009A357A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Средства опредељена Програмом намењена су за:</w:t>
      </w:r>
    </w:p>
    <w:p w:rsidR="009A357A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</w:p>
    <w:p w:rsidR="009A357A" w:rsidRPr="00C462C7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  <w:r w:rsidRPr="009A357A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lastRenderedPageBreak/>
        <w:t xml:space="preserve">1) </w:t>
      </w:r>
      <w:r w:rsidR="00F43CD5" w:rsidRPr="00F43CD5">
        <w:rPr>
          <w:rFonts w:ascii="Times New Roman" w:hAnsi="Times New Roman" w:cs="Times New Roman"/>
          <w:sz w:val="24"/>
          <w:szCs w:val="24"/>
          <w:lang w:val="sr-Cyrl-CS"/>
        </w:rPr>
        <w:t xml:space="preserve">куповину </w:t>
      </w:r>
      <w:r w:rsidR="00120DC8" w:rsidRPr="00120DC8">
        <w:rPr>
          <w:rFonts w:ascii="Times New Roman" w:hAnsi="Times New Roman" w:cs="Times New Roman"/>
          <w:sz w:val="24"/>
          <w:szCs w:val="24"/>
          <w:lang w:val="sr-Cyrl-CS"/>
        </w:rPr>
        <w:t>нове или половне опреме, машина и специјализованих алата за машине, возила, као и машина и опреме за унапређење енергетске ефикасности и еколошких аспеката сопствене производње</w:t>
      </w:r>
      <w:r w:rsidR="00120DC8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120DC8" w:rsidRPr="00120DC8">
        <w:rPr>
          <w:rFonts w:ascii="Times New Roman" w:hAnsi="Times New Roman" w:cs="Times New Roman"/>
          <w:sz w:val="24"/>
          <w:szCs w:val="24"/>
          <w:lang w:val="sr-Cyrl-CS"/>
        </w:rPr>
        <w:t xml:space="preserve"> не старијих од пет година, набавку нове рачунарске опреме и софтверске лиценце, који су у функцији обављања делатности</w:t>
      </w:r>
      <w:r w:rsidR="00C462C7" w:rsidRPr="00C462C7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9A357A" w:rsidRPr="009A357A" w:rsidRDefault="009A357A" w:rsidP="009A35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</w:pPr>
      <w:r w:rsidRPr="009A357A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2</w:t>
      </w:r>
      <w:r w:rsidR="00120DC8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 xml:space="preserve">) </w:t>
      </w:r>
      <w:r w:rsidR="00C462C7" w:rsidRPr="00C462C7">
        <w:rPr>
          <w:rFonts w:ascii="Times New Roman" w:hAnsi="Times New Roman" w:cs="Times New Roman"/>
          <w:lang w:val="sr-Cyrl-CS"/>
        </w:rPr>
        <w:t xml:space="preserve"> </w:t>
      </w:r>
      <w:r w:rsidR="00120DC8" w:rsidRPr="00120DC8">
        <w:rPr>
          <w:rFonts w:ascii="Times New Roman" w:hAnsi="Times New Roman" w:cs="Times New Roman"/>
          <w:lang w:val="sr-Cyrl-CS"/>
        </w:rPr>
        <w:t>инвестиционо и текуће одржавање, адаптацију, санацију и реконструкцију производног и  пословног простора</w:t>
      </w:r>
      <w:r w:rsidR="00C462C7">
        <w:rPr>
          <w:rFonts w:ascii="Times New Roman" w:eastAsia="Times New Roman" w:hAnsi="Times New Roman" w:cs="Times New Roman"/>
          <w:color w:val="333333"/>
          <w:sz w:val="24"/>
          <w:szCs w:val="24"/>
          <w:lang w:val="sr-Cyrl-RS" w:eastAsia="sr-Latn-CS"/>
        </w:rPr>
        <w:t>;</w:t>
      </w:r>
    </w:p>
    <w:p w:rsidR="009A357A" w:rsidRPr="009A357A" w:rsidRDefault="009A357A" w:rsidP="009A357A">
      <w:pPr>
        <w:shd w:val="clear" w:color="auto" w:fill="FFFFFF"/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9A357A">
        <w:rPr>
          <w:rFonts w:ascii="Times New Roman" w:eastAsia="Calibri" w:hAnsi="Times New Roman" w:cs="Times New Roman"/>
          <w:sz w:val="24"/>
          <w:szCs w:val="24"/>
          <w:lang w:val="sr-Cyrl-RS" w:eastAsia="sr-Latn-CS"/>
        </w:rPr>
        <w:t xml:space="preserve">3) 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>оперативне трошкове</w:t>
      </w:r>
      <w:r w:rsidRPr="009A357A">
        <w:rPr>
          <w:rFonts w:ascii="Calibri" w:eastAsia="Calibri" w:hAnsi="Calibri" w:cs="Times New Roman"/>
          <w:lang w:val="sr-Cyrl-CS"/>
        </w:rPr>
        <w:t xml:space="preserve">, 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који могу да </w:t>
      </w:r>
      <w:r w:rsidR="00C3372D">
        <w:rPr>
          <w:rFonts w:ascii="Times New Roman" w:eastAsia="Calibri" w:hAnsi="Times New Roman" w:cs="Times New Roman"/>
          <w:sz w:val="24"/>
          <w:szCs w:val="24"/>
          <w:lang w:val="sr-Cyrl-CS"/>
        </w:rPr>
        <w:t>учествују највише до 4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>0% у структури укупног улагања</w:t>
      </w:r>
      <w:r w:rsidRPr="009A357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за које се потражују средства Програма.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Подршка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кроз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обуке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и саветовање</w:t>
      </w:r>
    </w:p>
    <w:p w:rsidR="009A357A" w:rsidRDefault="009A357A" w:rsidP="00BE329E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9A357A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Оснивачи привредних субјеката, који конкуришу за средства по Програму, могу да се обрате акредитованим регионалним развојним агенцијама како би прошли бесплатну обуку у вези са конкурисањем по Програму, коју пружају наведене агенције. 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Начин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7"/>
          <w:szCs w:val="27"/>
          <w:lang w:eastAsia="sr-Latn-RS"/>
        </w:rPr>
        <w:t>пријављивања</w:t>
      </w:r>
      <w:proofErr w:type="spellEnd"/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Попуњен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обједињен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захтев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кредит и бесповратна средства (или само за бесповратна средства, ако се користе сопствена средства) са пратећом документацијом предаје се 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преко Портала Фонда за развој РС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који се налази на интернет страници Фонда.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Јавни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позив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је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отворен</w:t>
      </w:r>
      <w:proofErr w:type="spellEnd"/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утрошка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расположивих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средстава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, а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најкасније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proofErr w:type="spellStart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до</w:t>
      </w:r>
      <w:proofErr w:type="spellEnd"/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265E35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04</w:t>
      </w:r>
      <w:bookmarkStart w:id="0" w:name="_GoBack"/>
      <w:bookmarkEnd w:id="0"/>
      <w:r w:rsidR="00C462C7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.09</w:t>
      </w:r>
      <w:r w:rsidRPr="00BE329E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.2026. године</w:t>
      </w: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:rsidR="00BE329E" w:rsidRPr="00BE329E" w:rsidRDefault="00BE329E" w:rsidP="00C462C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BE329E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Комплетна конкурсна документација и све детаљне информације доступне су на интернет странама</w:t>
      </w:r>
      <w:r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2E50BB">
        <w:rPr>
          <w:rFonts w:ascii="Times New Roman" w:hAnsi="Times New Roman" w:cs="Times New Roman"/>
          <w:sz w:val="24"/>
          <w:szCs w:val="24"/>
          <w:lang w:val="sr-Cyrl-CS"/>
        </w:rPr>
        <w:t xml:space="preserve">странe Министарства: </w:t>
      </w:r>
      <w:hyperlink r:id="rId5" w:history="1">
        <w:r w:rsidRPr="002E50B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https://www.privreda.gov.rs/</w:t>
        </w:r>
      </w:hyperlink>
      <w:r w:rsidRPr="002E50BB">
        <w:rPr>
          <w:rFonts w:ascii="Times New Roman" w:hAnsi="Times New Roman" w:cs="Times New Roman"/>
          <w:sz w:val="24"/>
          <w:szCs w:val="24"/>
        </w:rPr>
        <w:t xml:space="preserve"> </w:t>
      </w:r>
      <w:r w:rsidRPr="002E50BB">
        <w:rPr>
          <w:rFonts w:ascii="Times New Roman" w:hAnsi="Times New Roman" w:cs="Times New Roman"/>
          <w:sz w:val="24"/>
          <w:szCs w:val="24"/>
          <w:lang w:val="sr-Cyrl-CS"/>
        </w:rPr>
        <w:t>и Фонда:</w:t>
      </w:r>
      <w:r w:rsidRPr="002E50B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6" w:history="1">
        <w:r w:rsidRPr="002E50BB">
          <w:rPr>
            <w:rStyle w:val="Hyperlink"/>
            <w:rFonts w:ascii="Times New Roman" w:hAnsi="Times New Roman" w:cs="Times New Roman"/>
            <w:sz w:val="24"/>
            <w:szCs w:val="24"/>
            <w:lang w:val="sr-Cyrl-CS"/>
          </w:rPr>
          <w:t>https://fondzarazvoj.co.rs/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:rsidR="007E3742" w:rsidRDefault="007E3742" w:rsidP="00BE329E">
      <w:pPr>
        <w:jc w:val="both"/>
      </w:pPr>
    </w:p>
    <w:sectPr w:rsidR="007E3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C49FC"/>
    <w:multiLevelType w:val="multilevel"/>
    <w:tmpl w:val="2654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76DDD"/>
    <w:multiLevelType w:val="multilevel"/>
    <w:tmpl w:val="0464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547B"/>
    <w:multiLevelType w:val="multilevel"/>
    <w:tmpl w:val="828E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29E"/>
    <w:rsid w:val="000464B2"/>
    <w:rsid w:val="00120DC8"/>
    <w:rsid w:val="00265E35"/>
    <w:rsid w:val="00715E6D"/>
    <w:rsid w:val="007E3742"/>
    <w:rsid w:val="008B2D46"/>
    <w:rsid w:val="00966995"/>
    <w:rsid w:val="009676E0"/>
    <w:rsid w:val="009A357A"/>
    <w:rsid w:val="00AB6780"/>
    <w:rsid w:val="00BE329E"/>
    <w:rsid w:val="00C3372D"/>
    <w:rsid w:val="00C41F91"/>
    <w:rsid w:val="00C462C7"/>
    <w:rsid w:val="00D15A40"/>
    <w:rsid w:val="00F4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0A104"/>
  <w15:chartTrackingRefBased/>
  <w15:docId w15:val="{290E64BC-BE88-4B19-999C-0C2776126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E32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E329E"/>
    <w:rPr>
      <w:rFonts w:ascii="Times New Roman" w:eastAsia="Times New Roman" w:hAnsi="Times New Roman" w:cs="Times New Roman"/>
      <w:b/>
      <w:bCs/>
      <w:sz w:val="27"/>
      <w:szCs w:val="27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BE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BE32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E32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5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ndzarazvoj.co.rs/" TargetMode="External"/><Relationship Id="rId5" Type="http://schemas.openxmlformats.org/officeDocument/2006/relationships/hyperlink" Target="https://www.privreda.gov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Zelić</dc:creator>
  <cp:keywords/>
  <dc:description/>
  <cp:lastModifiedBy>Aleksandra Vučetić</cp:lastModifiedBy>
  <cp:revision>5</cp:revision>
  <cp:lastPrinted>2025-09-29T09:16:00Z</cp:lastPrinted>
  <dcterms:created xsi:type="dcterms:W3CDTF">2026-08-07T13:36:00Z</dcterms:created>
  <dcterms:modified xsi:type="dcterms:W3CDTF">2026-08-14T08:18:00Z</dcterms:modified>
</cp:coreProperties>
</file>